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686711" w:rsidRDefault="001C4308" w:rsidP="00686711">
      <w:pPr>
        <w:spacing w:line="560" w:lineRule="exact"/>
        <w:rPr>
          <w:rFonts w:hint="eastAsia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000000" w:rsidRDefault="001C4308">
      <w:pPr>
        <w:spacing w:line="540" w:lineRule="exact"/>
        <w:rPr>
          <w:rFonts w:ascii="黑体" w:eastAsia="黑体" w:hAnsi="黑体" w:hint="eastAsia"/>
          <w:sz w:val="32"/>
          <w:szCs w:val="32"/>
        </w:rPr>
      </w:pPr>
    </w:p>
    <w:p w:rsidR="00000000" w:rsidRDefault="001C4308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非处方药说明书范本</w:t>
      </w:r>
    </w:p>
    <w:p w:rsidR="00000000" w:rsidRDefault="001C4308">
      <w:pPr>
        <w:spacing w:line="540" w:lineRule="exact"/>
        <w:jc w:val="center"/>
        <w:rPr>
          <w:rFonts w:eastAsia="方正小标宋简体"/>
          <w:sz w:val="44"/>
          <w:szCs w:val="44"/>
        </w:rPr>
      </w:pPr>
    </w:p>
    <w:p w:rsidR="00000000" w:rsidRDefault="001C4308">
      <w:pPr>
        <w:keepNext/>
        <w:keepLines/>
        <w:spacing w:line="540" w:lineRule="exact"/>
        <w:jc w:val="center"/>
        <w:outlineLvl w:val="1"/>
        <w:rPr>
          <w:rFonts w:ascii="宋体" w:hAnsi="宋体" w:cs="宋体"/>
          <w:b/>
          <w:sz w:val="32"/>
          <w:szCs w:val="21"/>
        </w:rPr>
      </w:pPr>
      <w:r>
        <w:rPr>
          <w:rFonts w:ascii="宋体" w:hAnsi="宋体" w:cs="宋体" w:hint="eastAsia"/>
          <w:b/>
          <w:sz w:val="32"/>
          <w:szCs w:val="21"/>
        </w:rPr>
        <w:t>鱼腥草芩蓝合剂说明书</w:t>
      </w:r>
    </w:p>
    <w:p w:rsidR="00000000" w:rsidRDefault="001C4308">
      <w:pPr>
        <w:spacing w:line="300" w:lineRule="exact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请仔细阅读说明书并按说明使用或在药师指导下购买和使用</w:t>
      </w:r>
    </w:p>
    <w:p w:rsidR="00000000" w:rsidRDefault="001C4308">
      <w:pPr>
        <w:spacing w:line="300" w:lineRule="exact"/>
        <w:rPr>
          <w:sz w:val="28"/>
          <w:szCs w:val="28"/>
        </w:rPr>
      </w:pPr>
    </w:p>
    <w:p w:rsidR="00000000" w:rsidRDefault="001C4308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药品名称</w:t>
      </w:r>
      <w:r>
        <w:rPr>
          <w:szCs w:val="21"/>
        </w:rPr>
        <w:t>]</w:t>
      </w:r>
    </w:p>
    <w:p w:rsidR="00000000" w:rsidRDefault="001C4308">
      <w:pPr>
        <w:spacing w:line="280" w:lineRule="exact"/>
        <w:rPr>
          <w:szCs w:val="21"/>
        </w:rPr>
      </w:pPr>
      <w:r>
        <w:rPr>
          <w:rFonts w:hint="eastAsia"/>
          <w:szCs w:val="21"/>
        </w:rPr>
        <w:t>通用名称：鱼腥草芩蓝合剂</w:t>
      </w:r>
    </w:p>
    <w:p w:rsidR="00000000" w:rsidRDefault="001C4308">
      <w:pPr>
        <w:spacing w:line="280" w:lineRule="exact"/>
        <w:rPr>
          <w:szCs w:val="21"/>
        </w:rPr>
      </w:pPr>
      <w:r>
        <w:rPr>
          <w:rFonts w:hint="eastAsia"/>
          <w:szCs w:val="21"/>
        </w:rPr>
        <w:t>汉语拼音：</w:t>
      </w:r>
    </w:p>
    <w:p w:rsidR="00000000" w:rsidRDefault="001C4308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成份</w:t>
      </w:r>
      <w:r>
        <w:rPr>
          <w:szCs w:val="21"/>
        </w:rPr>
        <w:t>]</w:t>
      </w:r>
    </w:p>
    <w:p w:rsidR="00000000" w:rsidRDefault="001C4308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性状</w:t>
      </w:r>
      <w:r>
        <w:rPr>
          <w:szCs w:val="21"/>
        </w:rPr>
        <w:t>]</w:t>
      </w:r>
    </w:p>
    <w:p w:rsidR="00000000" w:rsidRDefault="001C4308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功能主治</w:t>
      </w:r>
      <w:r>
        <w:rPr>
          <w:szCs w:val="21"/>
        </w:rPr>
        <w:t>]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>清热解毒。用于外感风热引起的咽喉肿痛；急性咽炎、扁桃体炎有风热证候者。</w:t>
      </w:r>
    </w:p>
    <w:p w:rsidR="00000000" w:rsidRDefault="001C4308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规格</w:t>
      </w:r>
      <w:r>
        <w:rPr>
          <w:szCs w:val="21"/>
        </w:rPr>
        <w:t>]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>每毫升相当于饮片</w:t>
      </w:r>
      <w:r>
        <w:rPr>
          <w:rFonts w:hint="eastAsia"/>
          <w:szCs w:val="21"/>
        </w:rPr>
        <w:t>0.421</w:t>
      </w:r>
      <w:r>
        <w:rPr>
          <w:rFonts w:hint="eastAsia"/>
          <w:szCs w:val="21"/>
        </w:rPr>
        <w:t>克</w:t>
      </w:r>
    </w:p>
    <w:p w:rsidR="00000000" w:rsidRDefault="001C4308">
      <w:pPr>
        <w:spacing w:line="280" w:lineRule="exac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用法用量</w:t>
      </w:r>
      <w:r>
        <w:rPr>
          <w:szCs w:val="21"/>
        </w:rPr>
        <w:t>]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>口服</w:t>
      </w:r>
      <w:r>
        <w:rPr>
          <w:rFonts w:hint="eastAsia"/>
          <w:szCs w:val="21"/>
        </w:rPr>
        <w:t>。</w:t>
      </w:r>
      <w:r>
        <w:rPr>
          <w:rFonts w:hint="eastAsia"/>
          <w:szCs w:val="21"/>
        </w:rPr>
        <w:t>一次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毫升，一日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次。</w:t>
      </w:r>
    </w:p>
    <w:p w:rsidR="00000000" w:rsidRDefault="001C4308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不良反应</w:t>
      </w:r>
      <w:r>
        <w:rPr>
          <w:szCs w:val="21"/>
        </w:rPr>
        <w:t>]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监测数据显示，本品可见以下不良反应报告：恶心、呕吐、腹痛、腹泻、皮疹、瘙痒等。</w:t>
      </w:r>
    </w:p>
    <w:p w:rsidR="00000000" w:rsidRDefault="001C4308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禁忌</w:t>
      </w:r>
      <w:r>
        <w:rPr>
          <w:rFonts w:hint="eastAsia"/>
          <w:b/>
          <w:bCs/>
          <w:szCs w:val="21"/>
        </w:rPr>
        <w:t>]</w:t>
      </w:r>
      <w:r>
        <w:rPr>
          <w:rFonts w:hint="eastAsia"/>
        </w:rPr>
        <w:t xml:space="preserve"> </w:t>
      </w:r>
      <w:r>
        <w:rPr>
          <w:rFonts w:hint="eastAsia"/>
          <w:b/>
          <w:bCs/>
          <w:szCs w:val="21"/>
        </w:rPr>
        <w:t>对本品及所含成份</w:t>
      </w:r>
      <w:r>
        <w:rPr>
          <w:rFonts w:hint="eastAsia"/>
          <w:b/>
          <w:bCs/>
          <w:szCs w:val="21"/>
        </w:rPr>
        <w:t>过敏者禁用。</w:t>
      </w:r>
    </w:p>
    <w:p w:rsidR="00000000" w:rsidRDefault="001C4308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[</w:t>
      </w:r>
      <w:r>
        <w:rPr>
          <w:rFonts w:hint="eastAsia"/>
          <w:b/>
          <w:bCs/>
          <w:szCs w:val="21"/>
        </w:rPr>
        <w:t>注意事项</w:t>
      </w:r>
      <w:r>
        <w:rPr>
          <w:rFonts w:hint="eastAsia"/>
          <w:b/>
          <w:bCs/>
          <w:szCs w:val="21"/>
        </w:rPr>
        <w:t>]</w:t>
      </w:r>
    </w:p>
    <w:p w:rsidR="00000000" w:rsidRDefault="001C4308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1. </w:t>
      </w:r>
      <w:r>
        <w:rPr>
          <w:rFonts w:hint="eastAsia"/>
          <w:b/>
          <w:bCs/>
          <w:szCs w:val="21"/>
        </w:rPr>
        <w:t>脾虚大便溏者慎用，孕妇慎用。</w:t>
      </w:r>
    </w:p>
    <w:p w:rsidR="00000000" w:rsidRDefault="001C4308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2. </w:t>
      </w:r>
      <w:r>
        <w:rPr>
          <w:rFonts w:hint="eastAsia"/>
          <w:b/>
          <w:bCs/>
          <w:szCs w:val="21"/>
        </w:rPr>
        <w:t>本品含蔗糖，糖尿病患者慎用。</w:t>
      </w:r>
    </w:p>
    <w:p w:rsidR="00000000" w:rsidRDefault="001C4308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3. </w:t>
      </w:r>
      <w:r>
        <w:rPr>
          <w:rFonts w:hint="eastAsia"/>
          <w:b/>
          <w:bCs/>
          <w:szCs w:val="21"/>
        </w:rPr>
        <w:t>风寒感冒者不宜使用，症见恶寒发热、无汗、鼻流清涕。</w:t>
      </w:r>
    </w:p>
    <w:p w:rsidR="00000000" w:rsidRDefault="001C4308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3. </w:t>
      </w:r>
      <w:r>
        <w:rPr>
          <w:rFonts w:hint="eastAsia"/>
          <w:b/>
          <w:bCs/>
          <w:szCs w:val="21"/>
        </w:rPr>
        <w:t>忌烟酒、辛辣、鱼腥食物。</w:t>
      </w:r>
    </w:p>
    <w:p w:rsidR="00000000" w:rsidRDefault="001C4308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4. </w:t>
      </w:r>
      <w:r>
        <w:rPr>
          <w:rFonts w:hint="eastAsia"/>
          <w:b/>
          <w:bCs/>
          <w:szCs w:val="21"/>
        </w:rPr>
        <w:t>不宜在服药期间同时服用温补性中药。</w:t>
      </w:r>
    </w:p>
    <w:p w:rsidR="00000000" w:rsidRDefault="001C4308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5. </w:t>
      </w:r>
      <w:r>
        <w:rPr>
          <w:rFonts w:hint="eastAsia"/>
          <w:b/>
          <w:bCs/>
          <w:szCs w:val="21"/>
        </w:rPr>
        <w:t>扁桃体有化脓及全身高热者应去医院就诊。</w:t>
      </w:r>
    </w:p>
    <w:p w:rsidR="00000000" w:rsidRDefault="001C4308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6. </w:t>
      </w:r>
      <w:r>
        <w:rPr>
          <w:rFonts w:hint="eastAsia"/>
          <w:b/>
          <w:bCs/>
          <w:szCs w:val="21"/>
        </w:rPr>
        <w:t>服用</w:t>
      </w: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天症状无缓解，应去医院就诊。</w:t>
      </w:r>
    </w:p>
    <w:p w:rsidR="00000000" w:rsidRDefault="001C4308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7. </w:t>
      </w:r>
      <w:r>
        <w:rPr>
          <w:rFonts w:hint="eastAsia"/>
          <w:b/>
          <w:bCs/>
          <w:szCs w:val="21"/>
        </w:rPr>
        <w:t>过敏体质者慎用。</w:t>
      </w:r>
    </w:p>
    <w:p w:rsidR="00000000" w:rsidRDefault="001C4308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8. </w:t>
      </w:r>
      <w:r>
        <w:rPr>
          <w:rFonts w:hint="eastAsia"/>
          <w:b/>
          <w:bCs/>
          <w:szCs w:val="21"/>
        </w:rPr>
        <w:t>本品性状发生改变时禁止使用。</w:t>
      </w:r>
    </w:p>
    <w:p w:rsidR="00000000" w:rsidRDefault="001C4308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9. </w:t>
      </w:r>
      <w:r>
        <w:rPr>
          <w:rFonts w:hint="eastAsia"/>
          <w:b/>
          <w:bCs/>
          <w:szCs w:val="21"/>
        </w:rPr>
        <w:t>请将本品放在儿童不能接触的地方。</w:t>
      </w:r>
    </w:p>
    <w:p w:rsidR="00000000" w:rsidRDefault="001C4308">
      <w:pPr>
        <w:spacing w:line="0" w:lineRule="atLeas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10. </w:t>
      </w:r>
      <w:r>
        <w:rPr>
          <w:rFonts w:hint="eastAsia"/>
          <w:b/>
          <w:bCs/>
          <w:szCs w:val="21"/>
        </w:rPr>
        <w:t>如正在使用其他药品，使用本品前请咨询医师或药师。</w:t>
      </w:r>
    </w:p>
    <w:p w:rsidR="00000000" w:rsidRDefault="001C4308">
      <w:pPr>
        <w:spacing w:line="0" w:lineRule="atLeast"/>
        <w:rPr>
          <w:szCs w:val="21"/>
        </w:rPr>
      </w:pPr>
      <w:r>
        <w:rPr>
          <w:szCs w:val="21"/>
        </w:rPr>
        <w:t>[</w:t>
      </w:r>
      <w:r>
        <w:rPr>
          <w:rFonts w:hint="eastAsia"/>
          <w:szCs w:val="21"/>
        </w:rPr>
        <w:t>药物相互作用</w:t>
      </w:r>
      <w:r>
        <w:rPr>
          <w:szCs w:val="21"/>
        </w:rPr>
        <w:t>]</w:t>
      </w:r>
      <w:r>
        <w:rPr>
          <w:rFonts w:hint="eastAsia"/>
          <w:szCs w:val="21"/>
        </w:rPr>
        <w:t>如与其他药物同时使</w:t>
      </w:r>
      <w:r>
        <w:rPr>
          <w:rFonts w:hint="eastAsia"/>
          <w:szCs w:val="21"/>
        </w:rPr>
        <w:t>用可能会发生药物相互作用，详情请咨询医师或药师。</w:t>
      </w:r>
    </w:p>
    <w:p w:rsidR="00000000" w:rsidRDefault="001C4308">
      <w:r>
        <w:t>[</w:t>
      </w:r>
      <w:r>
        <w:rPr>
          <w:rFonts w:hint="eastAsia"/>
        </w:rPr>
        <w:t>贮藏</w:t>
      </w:r>
      <w:r>
        <w:t xml:space="preserve">] </w:t>
      </w:r>
      <w:r>
        <w:br/>
      </w:r>
      <w:r>
        <w:t>[</w:t>
      </w:r>
      <w:r>
        <w:rPr>
          <w:rFonts w:hint="eastAsia"/>
        </w:rPr>
        <w:t>包装</w:t>
      </w:r>
      <w:r>
        <w:t>]</w:t>
      </w:r>
      <w:r>
        <w:br/>
      </w:r>
      <w:r>
        <w:t>[</w:t>
      </w:r>
      <w:r>
        <w:rPr>
          <w:rFonts w:hint="eastAsia"/>
        </w:rPr>
        <w:t>有效期</w:t>
      </w:r>
      <w:r>
        <w:t>]</w:t>
      </w:r>
      <w:r>
        <w:br/>
      </w:r>
      <w:r>
        <w:t>[</w:t>
      </w:r>
      <w:r>
        <w:rPr>
          <w:rFonts w:hint="eastAsia"/>
        </w:rPr>
        <w:t>执行标准</w:t>
      </w:r>
      <w:r>
        <w:t>]</w:t>
      </w:r>
      <w:r>
        <w:br/>
      </w:r>
      <w:r>
        <w:t>[</w:t>
      </w:r>
      <w:r>
        <w:rPr>
          <w:rFonts w:hint="eastAsia"/>
        </w:rPr>
        <w:t>批准文号</w:t>
      </w:r>
      <w:r>
        <w:t>]</w:t>
      </w:r>
      <w:r>
        <w:br/>
      </w:r>
      <w:r>
        <w:t>[</w:t>
      </w:r>
      <w:r>
        <w:rPr>
          <w:rFonts w:hint="eastAsia"/>
        </w:rPr>
        <w:t>说明书修订日期</w:t>
      </w:r>
      <w:r>
        <w:t>]</w:t>
      </w:r>
      <w:r>
        <w:br/>
      </w:r>
      <w:r>
        <w:t>[</w:t>
      </w:r>
      <w:r>
        <w:rPr>
          <w:rFonts w:hint="eastAsia"/>
        </w:rPr>
        <w:t>药品上市许可持有人</w:t>
      </w:r>
      <w:r>
        <w:t>]</w:t>
      </w:r>
    </w:p>
    <w:p w:rsidR="00000000" w:rsidRDefault="001C4308">
      <w:r>
        <w:rPr>
          <w:rFonts w:hint="eastAsia"/>
        </w:rPr>
        <w:t>名</w:t>
      </w:r>
      <w:r>
        <w:t xml:space="preserve">    </w:t>
      </w:r>
      <w:r>
        <w:rPr>
          <w:rFonts w:hint="eastAsia"/>
        </w:rPr>
        <w:t>称：</w:t>
      </w:r>
      <w:r>
        <w:t xml:space="preserve"> </w:t>
      </w:r>
      <w:r>
        <w:br/>
      </w:r>
      <w:r>
        <w:rPr>
          <w:rFonts w:hint="eastAsia"/>
        </w:rPr>
        <w:t>注册地址：</w:t>
      </w:r>
      <w:r>
        <w:br/>
      </w:r>
      <w:r>
        <w:rPr>
          <w:rFonts w:hint="eastAsia"/>
        </w:rPr>
        <w:t>邮政编码：</w:t>
      </w:r>
      <w:r>
        <w:br/>
      </w:r>
      <w:r>
        <w:rPr>
          <w:rFonts w:hint="eastAsia"/>
        </w:rPr>
        <w:lastRenderedPageBreak/>
        <w:t>电话号码：</w:t>
      </w:r>
      <w:r>
        <w:br/>
      </w:r>
      <w:r>
        <w:rPr>
          <w:rFonts w:hint="eastAsia"/>
        </w:rPr>
        <w:t>传真号码：</w:t>
      </w:r>
      <w:r>
        <w:br/>
      </w:r>
      <w:r>
        <w:rPr>
          <w:rFonts w:hint="eastAsia"/>
        </w:rPr>
        <w:t>网</w:t>
      </w:r>
      <w:r>
        <w:t xml:space="preserve">    </w:t>
      </w:r>
      <w:r>
        <w:rPr>
          <w:rFonts w:hint="eastAsia"/>
        </w:rPr>
        <w:t>址：</w:t>
      </w:r>
    </w:p>
    <w:p w:rsidR="00000000" w:rsidRDefault="001C4308">
      <w:pPr>
        <w:rPr>
          <w:b/>
          <w:bCs/>
        </w:rPr>
      </w:pPr>
      <w:r>
        <w:t>[</w:t>
      </w:r>
      <w:r>
        <w:rPr>
          <w:rFonts w:hint="eastAsia"/>
        </w:rPr>
        <w:t>生产企业</w:t>
      </w:r>
      <w:r>
        <w:t>]</w:t>
      </w:r>
      <w:r>
        <w:br/>
      </w:r>
      <w:r>
        <w:rPr>
          <w:rFonts w:hint="eastAsia"/>
        </w:rPr>
        <w:t>企业名称：</w:t>
      </w:r>
      <w:r>
        <w:t xml:space="preserve"> </w:t>
      </w:r>
      <w:r>
        <w:br/>
      </w:r>
      <w:r>
        <w:rPr>
          <w:rFonts w:hint="eastAsia"/>
        </w:rPr>
        <w:t>生产地址：</w:t>
      </w:r>
      <w:r>
        <w:br/>
      </w:r>
      <w:r>
        <w:rPr>
          <w:rFonts w:hint="eastAsia"/>
          <w:b/>
          <w:bCs/>
        </w:rPr>
        <w:t>如有问题可与药品上市许可持有人联系</w:t>
      </w:r>
    </w:p>
    <w:p w:rsidR="001C4308" w:rsidRDefault="001C4308" w:rsidP="00686711">
      <w:pPr>
        <w:rPr>
          <w:rFonts w:eastAsia="仿宋_GB2312"/>
          <w:sz w:val="28"/>
          <w:szCs w:val="28"/>
        </w:rPr>
      </w:pPr>
      <w:bookmarkStart w:id="0" w:name="_GoBack"/>
      <w:bookmarkEnd w:id="0"/>
    </w:p>
    <w:sectPr w:rsidR="001C4308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308" w:rsidRDefault="001C4308">
      <w:r>
        <w:separator/>
      </w:r>
    </w:p>
  </w:endnote>
  <w:endnote w:type="continuationSeparator" w:id="0">
    <w:p w:rsidR="001C4308" w:rsidRDefault="001C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8671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C430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1C4308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8671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C4308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86711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1C4308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686711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308" w:rsidRDefault="001C4308">
      <w:r>
        <w:separator/>
      </w:r>
    </w:p>
  </w:footnote>
  <w:footnote w:type="continuationSeparator" w:id="0">
    <w:p w:rsidR="001C4308" w:rsidRDefault="001C4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308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86711"/>
    <w:rsid w:val="00690209"/>
    <w:rsid w:val="006D3D5E"/>
    <w:rsid w:val="006E0E17"/>
    <w:rsid w:val="00727597"/>
    <w:rsid w:val="00735046"/>
    <w:rsid w:val="00766F07"/>
    <w:rsid w:val="00791A7E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64EC63A"/>
    <w:rsid w:val="17FFF443"/>
    <w:rsid w:val="2A8D465A"/>
    <w:rsid w:val="2DFF6CBD"/>
    <w:rsid w:val="33AF1F75"/>
    <w:rsid w:val="37FE1B48"/>
    <w:rsid w:val="3FAB736C"/>
    <w:rsid w:val="43E2636A"/>
    <w:rsid w:val="4BCBA160"/>
    <w:rsid w:val="4C1A048F"/>
    <w:rsid w:val="4FF99FCC"/>
    <w:rsid w:val="507F0030"/>
    <w:rsid w:val="53FF41AF"/>
    <w:rsid w:val="591D3208"/>
    <w:rsid w:val="5AB3847A"/>
    <w:rsid w:val="5BCFB3F3"/>
    <w:rsid w:val="5DFF4AB9"/>
    <w:rsid w:val="5E6E54EA"/>
    <w:rsid w:val="5F297A5F"/>
    <w:rsid w:val="5FFF1F58"/>
    <w:rsid w:val="63E446CD"/>
    <w:rsid w:val="6CB74FA0"/>
    <w:rsid w:val="733D94B8"/>
    <w:rsid w:val="73FAE9F7"/>
    <w:rsid w:val="77DED746"/>
    <w:rsid w:val="79F739CE"/>
    <w:rsid w:val="7AEFFFF6"/>
    <w:rsid w:val="7B6FBEBE"/>
    <w:rsid w:val="7CF5F4B9"/>
    <w:rsid w:val="7D7D6CFF"/>
    <w:rsid w:val="7DAFCFFA"/>
    <w:rsid w:val="7DDFC513"/>
    <w:rsid w:val="7DFEFFF1"/>
    <w:rsid w:val="7E7FA6B3"/>
    <w:rsid w:val="7ED62E8A"/>
    <w:rsid w:val="7EDD6C59"/>
    <w:rsid w:val="7EFF9B0F"/>
    <w:rsid w:val="7F99675E"/>
    <w:rsid w:val="7FE2C9CD"/>
    <w:rsid w:val="7FEFA334"/>
    <w:rsid w:val="7FFB0508"/>
    <w:rsid w:val="8DF5BC1C"/>
    <w:rsid w:val="A2F70FD6"/>
    <w:rsid w:val="BE471278"/>
    <w:rsid w:val="BE6B608E"/>
    <w:rsid w:val="BEAFDC94"/>
    <w:rsid w:val="BFDD973C"/>
    <w:rsid w:val="BFE6F153"/>
    <w:rsid w:val="C7FFF7AB"/>
    <w:rsid w:val="CD7F97B0"/>
    <w:rsid w:val="D5EF035D"/>
    <w:rsid w:val="D7BE7FD6"/>
    <w:rsid w:val="DCEF7038"/>
    <w:rsid w:val="DFF4E524"/>
    <w:rsid w:val="DFFF96F8"/>
    <w:rsid w:val="E9DFE8A1"/>
    <w:rsid w:val="ED8B2CBF"/>
    <w:rsid w:val="EDFF303A"/>
    <w:rsid w:val="EEFF3BD0"/>
    <w:rsid w:val="EF3F476E"/>
    <w:rsid w:val="F57B9160"/>
    <w:rsid w:val="F75DD07F"/>
    <w:rsid w:val="F7B1040B"/>
    <w:rsid w:val="F7FF1D72"/>
    <w:rsid w:val="F8DF1C87"/>
    <w:rsid w:val="FBCC453B"/>
    <w:rsid w:val="FEF94F91"/>
    <w:rsid w:val="FFBF9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6AFBE0-F71D-4239-91B3-88A4CE79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>Xtzj.Com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2024-07-07T14:11:00Z</cp:lastPrinted>
  <dcterms:created xsi:type="dcterms:W3CDTF">2024-07-09T02:49:00Z</dcterms:created>
  <dcterms:modified xsi:type="dcterms:W3CDTF">2024-07-09T02:49:00Z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03BAF30BA4626EA6467C8C6654810083</vt:lpwstr>
  </property>
</Properties>
</file>